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0938EF8" w:rsidR="00DE52BA" w:rsidRDefault="004F56B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ZEMBRY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73B11D0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6B055F">
        <w:rPr>
          <w:rFonts w:ascii="Times New Roman" w:eastAsia="Times New Roman" w:hAnsi="Times New Roman" w:cs="Times New Roman"/>
          <w:b/>
          <w:sz w:val="40"/>
        </w:rPr>
        <w:t>I</w:t>
      </w:r>
      <w:r w:rsidR="004456D6">
        <w:rPr>
          <w:rFonts w:ascii="Times New Roman" w:eastAsia="Times New Roman" w:hAnsi="Times New Roman" w:cs="Times New Roman"/>
          <w:b/>
          <w:sz w:val="40"/>
        </w:rPr>
        <w:t>V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B6544C">
        <w:rPr>
          <w:rFonts w:ascii="Times New Roman" w:eastAsia="Times New Roman" w:hAnsi="Times New Roman" w:cs="Times New Roman"/>
          <w:b/>
          <w:sz w:val="40"/>
        </w:rPr>
        <w:t>4</w:t>
      </w:r>
    </w:p>
    <w:p w14:paraId="4A4D8CCF" w14:textId="6DCBC4EC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7 października (poniedziałek) – Szkło</w:t>
      </w:r>
    </w:p>
    <w:p w14:paraId="1C1FAB61" w14:textId="77777777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8 października (wtorek) – Bioodpady stanowiące odpady komunalne</w:t>
      </w:r>
    </w:p>
    <w:p w14:paraId="05FE7B56" w14:textId="11E6DE8C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14 października (poniedziałek) – Metale i Tworzywa sztuczne</w:t>
      </w:r>
    </w:p>
    <w:p w14:paraId="0ECE5695" w14:textId="1EE631FA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 xml:space="preserve">22 października (wtorek) – Niesegregowane (zmieszane) odpady </w:t>
      </w:r>
    </w:p>
    <w:p w14:paraId="1CDC386B" w14:textId="0B947B4C" w:rsidR="004456D6" w:rsidRPr="004456D6" w:rsidRDefault="004456D6" w:rsidP="004456D6">
      <w:pPr>
        <w:spacing w:after="200" w:line="276" w:lineRule="auto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77506" wp14:editId="2D936B9F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6262518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3C0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76D33BE" w14:textId="77777777" w:rsidR="004456D6" w:rsidRPr="004456D6" w:rsidRDefault="004456D6" w:rsidP="004456D6">
      <w:pPr>
        <w:spacing w:after="12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5 listopada (wtorek) – Bioodpady stanowiące odpady komunalne</w:t>
      </w:r>
    </w:p>
    <w:p w14:paraId="4366D5D1" w14:textId="1A79DC52" w:rsidR="004456D6" w:rsidRPr="004456D6" w:rsidRDefault="009F271E" w:rsidP="004456D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z w:val="33"/>
          <w:szCs w:val="33"/>
        </w:rPr>
        <w:t>7</w:t>
      </w:r>
      <w:r w:rsidR="004456D6" w:rsidRPr="004456D6">
        <w:rPr>
          <w:rFonts w:ascii="Times New Roman" w:eastAsia="Times New Roman" w:hAnsi="Times New Roman" w:cs="Times New Roman"/>
          <w:sz w:val="33"/>
          <w:szCs w:val="33"/>
        </w:rPr>
        <w:t xml:space="preserve"> listopada (</w:t>
      </w:r>
      <w:r>
        <w:rPr>
          <w:rFonts w:ascii="Times New Roman" w:eastAsia="Times New Roman" w:hAnsi="Times New Roman" w:cs="Times New Roman"/>
          <w:sz w:val="33"/>
          <w:szCs w:val="33"/>
        </w:rPr>
        <w:t>czwartek</w:t>
      </w:r>
      <w:r w:rsidR="004456D6" w:rsidRPr="004456D6">
        <w:rPr>
          <w:rFonts w:ascii="Times New Roman" w:eastAsia="Times New Roman" w:hAnsi="Times New Roman" w:cs="Times New Roman"/>
          <w:sz w:val="33"/>
          <w:szCs w:val="33"/>
        </w:rPr>
        <w:t>) – Popiół z gospodarstw domowych</w:t>
      </w:r>
    </w:p>
    <w:p w14:paraId="5B258BF0" w14:textId="4D207CCC" w:rsidR="004456D6" w:rsidRPr="004456D6" w:rsidRDefault="004456D6" w:rsidP="004456D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13 listopada (środa) – Papier i tektura</w:t>
      </w:r>
    </w:p>
    <w:p w14:paraId="4A766E4C" w14:textId="28E8ECD1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19 listopada (wtorek) – Metale i Tworzywa sztuczne</w:t>
      </w:r>
    </w:p>
    <w:p w14:paraId="3C7239F8" w14:textId="19C46C37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28 listopada (czwartek) – Niesegregowane (zmieszane) odpady</w:t>
      </w:r>
    </w:p>
    <w:p w14:paraId="0526A934" w14:textId="44E7E8E0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141FF" wp14:editId="54AB2644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41617569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720D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3735D5A8" w14:textId="3E95CAC0" w:rsidR="004456D6" w:rsidRPr="004456D6" w:rsidRDefault="004456D6" w:rsidP="004456D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6 grudnia (piątek) – Szkło</w:t>
      </w:r>
    </w:p>
    <w:p w14:paraId="2752567D" w14:textId="77777777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9 grudnia (poniedziałek) – Bioodpady stanowiące odpady komunalne</w:t>
      </w:r>
    </w:p>
    <w:p w14:paraId="1CCCC5B1" w14:textId="093EA3B5" w:rsidR="004456D6" w:rsidRPr="004456D6" w:rsidRDefault="004456D6" w:rsidP="004456D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11 grudnia (środa) – Popiół z gospodarstw domowych</w:t>
      </w:r>
    </w:p>
    <w:p w14:paraId="76C8C754" w14:textId="5ED78CEA" w:rsidR="004456D6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17 grudnia (wtorek) – Metale i Tworzywa sztuczne</w:t>
      </w:r>
    </w:p>
    <w:p w14:paraId="48BFE2F0" w14:textId="2D5D7561" w:rsidR="00DE52BA" w:rsidRPr="004456D6" w:rsidRDefault="004456D6" w:rsidP="004456D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3"/>
          <w:szCs w:val="33"/>
        </w:rPr>
      </w:pPr>
      <w:r w:rsidRPr="004456D6">
        <w:rPr>
          <w:rFonts w:ascii="Times New Roman" w:eastAsia="Times New Roman" w:hAnsi="Times New Roman" w:cs="Times New Roman"/>
          <w:sz w:val="33"/>
          <w:szCs w:val="33"/>
        </w:rPr>
        <w:t>30 grudnia (poniedziałek) – Niesegregowane (zmieszane) odpady</w:t>
      </w:r>
    </w:p>
    <w:sectPr w:rsidR="00DE52BA" w:rsidRPr="0044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D23DB" w14:textId="77777777" w:rsidR="00D244FF" w:rsidRDefault="00D244FF" w:rsidP="00F143AF">
      <w:pPr>
        <w:spacing w:after="0" w:line="240" w:lineRule="auto"/>
      </w:pPr>
      <w:r>
        <w:separator/>
      </w:r>
    </w:p>
  </w:endnote>
  <w:endnote w:type="continuationSeparator" w:id="0">
    <w:p w14:paraId="4A24DC36" w14:textId="77777777" w:rsidR="00D244FF" w:rsidRDefault="00D244FF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57C4B" w14:textId="77777777" w:rsidR="00D244FF" w:rsidRDefault="00D244FF" w:rsidP="00F143AF">
      <w:pPr>
        <w:spacing w:after="0" w:line="240" w:lineRule="auto"/>
      </w:pPr>
      <w:r>
        <w:separator/>
      </w:r>
    </w:p>
  </w:footnote>
  <w:footnote w:type="continuationSeparator" w:id="0">
    <w:p w14:paraId="51A3E20F" w14:textId="77777777" w:rsidR="00D244FF" w:rsidRDefault="00D244FF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A79BA"/>
    <w:rsid w:val="001E7327"/>
    <w:rsid w:val="001F6DAB"/>
    <w:rsid w:val="003D795F"/>
    <w:rsid w:val="004456D6"/>
    <w:rsid w:val="004A62BD"/>
    <w:rsid w:val="004F56B1"/>
    <w:rsid w:val="005139A9"/>
    <w:rsid w:val="00520426"/>
    <w:rsid w:val="00520A92"/>
    <w:rsid w:val="00557508"/>
    <w:rsid w:val="00635551"/>
    <w:rsid w:val="0067546C"/>
    <w:rsid w:val="006B055F"/>
    <w:rsid w:val="007E59A0"/>
    <w:rsid w:val="007F380A"/>
    <w:rsid w:val="008E2E8C"/>
    <w:rsid w:val="008E3A47"/>
    <w:rsid w:val="009F271E"/>
    <w:rsid w:val="00A05D07"/>
    <w:rsid w:val="00B6544C"/>
    <w:rsid w:val="00B8610B"/>
    <w:rsid w:val="00BF6529"/>
    <w:rsid w:val="00C6457D"/>
    <w:rsid w:val="00C64918"/>
    <w:rsid w:val="00CB0D75"/>
    <w:rsid w:val="00D244FF"/>
    <w:rsid w:val="00D3063E"/>
    <w:rsid w:val="00DB1B5F"/>
    <w:rsid w:val="00DE52BA"/>
    <w:rsid w:val="00E010DC"/>
    <w:rsid w:val="00E4734E"/>
    <w:rsid w:val="00E86A8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Wybory</cp:lastModifiedBy>
  <cp:revision>7</cp:revision>
  <dcterms:created xsi:type="dcterms:W3CDTF">2022-10-13T08:04:00Z</dcterms:created>
  <dcterms:modified xsi:type="dcterms:W3CDTF">2024-07-15T10:30:00Z</dcterms:modified>
</cp:coreProperties>
</file>